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4CB02" w14:textId="77777777" w:rsidR="0034788F" w:rsidRPr="0036721B" w:rsidRDefault="0034788F" w:rsidP="0034788F">
      <w:pPr>
        <w:jc w:val="right"/>
      </w:pPr>
      <w:r w:rsidRPr="0036721B">
        <w:t>KINNITATUD</w:t>
      </w:r>
    </w:p>
    <w:p w14:paraId="156CE0D9" w14:textId="77777777" w:rsidR="0034788F" w:rsidRPr="0036721B" w:rsidRDefault="0034788F" w:rsidP="0034788F">
      <w:pPr>
        <w:tabs>
          <w:tab w:val="left" w:pos="6237"/>
        </w:tabs>
        <w:jc w:val="right"/>
      </w:pPr>
      <w:r w:rsidRPr="0036721B">
        <w:t xml:space="preserve">RMK </w:t>
      </w:r>
      <w:r w:rsidRPr="001120FD">
        <w:t xml:space="preserve">õigus- ja hangete </w:t>
      </w:r>
      <w:r w:rsidRPr="0036721B">
        <w:t xml:space="preserve">osakonna </w:t>
      </w:r>
    </w:p>
    <w:p w14:paraId="0CFAA580" w14:textId="2FEFA21C" w:rsidR="0034788F" w:rsidRPr="007F66BE" w:rsidRDefault="0034788F" w:rsidP="0034788F">
      <w:pPr>
        <w:tabs>
          <w:tab w:val="left" w:pos="6237"/>
        </w:tabs>
        <w:jc w:val="right"/>
      </w:pPr>
      <w:r w:rsidRPr="0036721B">
        <w:t xml:space="preserve">juhataja käskkirjaga nr </w:t>
      </w:r>
      <w:r w:rsidR="009C6CEF" w:rsidRPr="009C6CEF">
        <w:t>1-47.3105</w:t>
      </w:r>
      <w:r w:rsidR="009C6CEF">
        <w:t>/1</w:t>
      </w:r>
    </w:p>
    <w:p w14:paraId="06ABC99D" w14:textId="77777777" w:rsidR="0034788F" w:rsidRDefault="0034788F" w:rsidP="0034788F">
      <w:pPr>
        <w:tabs>
          <w:tab w:val="left" w:pos="6237"/>
        </w:tabs>
      </w:pPr>
    </w:p>
    <w:p w14:paraId="076242A9" w14:textId="77777777" w:rsidR="0034788F" w:rsidRDefault="0034788F" w:rsidP="0034788F">
      <w:pPr>
        <w:tabs>
          <w:tab w:val="left" w:pos="6237"/>
        </w:tabs>
        <w:rPr>
          <w:b/>
          <w:bCs/>
          <w:i/>
          <w:iCs/>
        </w:rPr>
      </w:pPr>
    </w:p>
    <w:p w14:paraId="4F931DAF" w14:textId="77777777" w:rsidR="009E7720" w:rsidRDefault="0034788F" w:rsidP="009E7720">
      <w:pPr>
        <w:tabs>
          <w:tab w:val="left" w:pos="6237"/>
        </w:tabs>
      </w:pPr>
      <w:r w:rsidRPr="009D233C">
        <w:rPr>
          <w:b/>
          <w:bCs/>
        </w:rPr>
        <w:t xml:space="preserve">Hanke nimetus: </w:t>
      </w:r>
      <w:r w:rsidR="009E7720">
        <w:t>Lepaaugu piirkonna arendus III etapp rekonstrueerimis- ja ehitustöödele omanikujärelevalve teenuse tellimine</w:t>
      </w:r>
    </w:p>
    <w:p w14:paraId="5FA410D4" w14:textId="59E69D9D" w:rsidR="0034788F" w:rsidRPr="009D233C" w:rsidRDefault="009E7720" w:rsidP="009E7720">
      <w:pPr>
        <w:tabs>
          <w:tab w:val="left" w:pos="6237"/>
        </w:tabs>
      </w:pPr>
      <w:r w:rsidRPr="009E7720">
        <w:rPr>
          <w:b/>
          <w:bCs/>
        </w:rPr>
        <w:t>Viitenumber</w:t>
      </w:r>
      <w:r>
        <w:t>: 279261</w:t>
      </w:r>
    </w:p>
    <w:p w14:paraId="4434F9AD" w14:textId="77777777" w:rsidR="0034788F" w:rsidRPr="009D233C" w:rsidRDefault="0034788F" w:rsidP="0034788F">
      <w:pPr>
        <w:tabs>
          <w:tab w:val="left" w:pos="6237"/>
        </w:tabs>
        <w:rPr>
          <w:b/>
          <w:bCs/>
        </w:rPr>
      </w:pPr>
      <w:r w:rsidRPr="009D233C">
        <w:rPr>
          <w:b/>
          <w:bCs/>
        </w:rPr>
        <w:t>Hankija: Riigimetsa Majandamise Keskus (70004459)</w:t>
      </w:r>
    </w:p>
    <w:p w14:paraId="3F5B3325" w14:textId="77777777" w:rsidR="0034788F" w:rsidRPr="009D233C" w:rsidRDefault="0034788F" w:rsidP="0034788F">
      <w:pPr>
        <w:tabs>
          <w:tab w:val="left" w:pos="6237"/>
        </w:tabs>
        <w:rPr>
          <w:b/>
          <w:bCs/>
        </w:rPr>
      </w:pPr>
    </w:p>
    <w:p w14:paraId="28C5EF5B" w14:textId="77777777" w:rsidR="0034788F" w:rsidRDefault="0034788F" w:rsidP="0034788F">
      <w:pPr>
        <w:tabs>
          <w:tab w:val="left" w:pos="6237"/>
        </w:tabs>
        <w:rPr>
          <w:b/>
          <w:bCs/>
          <w:i/>
          <w:iCs/>
        </w:rPr>
      </w:pPr>
    </w:p>
    <w:p w14:paraId="4C7C3286" w14:textId="77777777" w:rsidR="0034788F" w:rsidRPr="005F69A0" w:rsidRDefault="0034788F" w:rsidP="0034788F">
      <w:pPr>
        <w:tabs>
          <w:tab w:val="left" w:pos="6237"/>
        </w:tabs>
        <w:rPr>
          <w:b/>
          <w:bCs/>
          <w:i/>
          <w:iCs/>
        </w:rPr>
      </w:pPr>
      <w:r w:rsidRPr="005F69A0">
        <w:rPr>
          <w:b/>
          <w:bCs/>
          <w:i/>
          <w:iCs/>
        </w:rPr>
        <w:t>ALUSDOKUMENT</w:t>
      </w:r>
    </w:p>
    <w:p w14:paraId="53AB2EEC" w14:textId="77777777" w:rsidR="0034788F" w:rsidRPr="0036721B" w:rsidRDefault="0034788F" w:rsidP="0034788F">
      <w:pPr>
        <w:tabs>
          <w:tab w:val="left" w:pos="6237"/>
        </w:tabs>
        <w:jc w:val="right"/>
      </w:pPr>
    </w:p>
    <w:p w14:paraId="6933F151" w14:textId="77777777" w:rsidR="0034788F" w:rsidRPr="00D16568" w:rsidRDefault="0034788F" w:rsidP="0034788F">
      <w:pPr>
        <w:pStyle w:val="Loendilik"/>
        <w:numPr>
          <w:ilvl w:val="0"/>
          <w:numId w:val="1"/>
        </w:numPr>
      </w:pPr>
      <w:r w:rsidRPr="00270D83">
        <w:rPr>
          <w:b/>
          <w:bCs/>
          <w:i/>
          <w:iCs/>
        </w:rPr>
        <w:t>ÜLDOSA</w:t>
      </w:r>
    </w:p>
    <w:p w14:paraId="08BDAB9D" w14:textId="7F787622" w:rsidR="0034788F" w:rsidRPr="009C6CEF" w:rsidRDefault="0034788F" w:rsidP="0034788F">
      <w:pPr>
        <w:pStyle w:val="Loendilik"/>
        <w:numPr>
          <w:ilvl w:val="1"/>
          <w:numId w:val="1"/>
        </w:numPr>
        <w:tabs>
          <w:tab w:val="center" w:pos="426"/>
          <w:tab w:val="right" w:pos="8306"/>
        </w:tabs>
        <w:contextualSpacing w:val="0"/>
        <w:jc w:val="both"/>
      </w:pPr>
      <w:bookmarkStart w:id="0" w:name="_Hlk164417638"/>
      <w:r w:rsidRPr="00D16568">
        <w:t>Hanke nimetus:</w:t>
      </w:r>
      <w:r>
        <w:t xml:space="preserve"> </w:t>
      </w:r>
      <w:r w:rsidR="006B20B1" w:rsidRPr="006B20B1">
        <w:rPr>
          <w:b/>
        </w:rPr>
        <w:t xml:space="preserve">Lepaaugu piirkonna arendus III etapp rekonstrueerimis- ja </w:t>
      </w:r>
      <w:r w:rsidR="006B20B1" w:rsidRPr="009C6CEF">
        <w:rPr>
          <w:b/>
        </w:rPr>
        <w:t>ehitustöödele omanikujärelevalve teenuse tellimine</w:t>
      </w:r>
    </w:p>
    <w:p w14:paraId="6F6D4AD3" w14:textId="0F8A2579" w:rsidR="0034788F" w:rsidRPr="009C6CEF" w:rsidRDefault="0034788F" w:rsidP="0034788F">
      <w:pPr>
        <w:pStyle w:val="Loendilik"/>
        <w:numPr>
          <w:ilvl w:val="1"/>
          <w:numId w:val="1"/>
        </w:numPr>
        <w:tabs>
          <w:tab w:val="center" w:pos="426"/>
          <w:tab w:val="right" w:pos="8306"/>
        </w:tabs>
        <w:contextualSpacing w:val="0"/>
        <w:jc w:val="both"/>
      </w:pPr>
      <w:r w:rsidRPr="009C6CEF">
        <w:t xml:space="preserve">Riigihanke viitenumber: </w:t>
      </w:r>
      <w:r w:rsidR="009C6CEF" w:rsidRPr="009C6CEF">
        <w:t>279261</w:t>
      </w:r>
    </w:p>
    <w:bookmarkEnd w:id="0"/>
    <w:p w14:paraId="4EDC619C" w14:textId="77777777" w:rsidR="0034788F" w:rsidRPr="00D16568" w:rsidRDefault="0034788F" w:rsidP="0034788F">
      <w:pPr>
        <w:pStyle w:val="Loendilik"/>
        <w:numPr>
          <w:ilvl w:val="1"/>
          <w:numId w:val="1"/>
        </w:numPr>
        <w:tabs>
          <w:tab w:val="left" w:pos="426"/>
        </w:tabs>
        <w:contextualSpacing w:val="0"/>
        <w:jc w:val="both"/>
      </w:pPr>
      <w:r w:rsidRPr="00D16568">
        <w:t xml:space="preserve">Klassifikatsioon: </w:t>
      </w:r>
      <w:r w:rsidRPr="00B77B10">
        <w:t>71520000-9 Ehitusjärelevalveteenused</w:t>
      </w:r>
    </w:p>
    <w:p w14:paraId="7799794E" w14:textId="77777777" w:rsidR="0034788F" w:rsidRDefault="0034788F" w:rsidP="0034788F">
      <w:pPr>
        <w:pStyle w:val="Loendilik"/>
        <w:numPr>
          <w:ilvl w:val="1"/>
          <w:numId w:val="1"/>
        </w:numPr>
        <w:tabs>
          <w:tab w:val="left" w:pos="426"/>
        </w:tabs>
        <w:contextualSpacing w:val="0"/>
        <w:jc w:val="both"/>
      </w:pPr>
      <w:r w:rsidRPr="00D16568">
        <w:t xml:space="preserve">Hankemenetluse liik: </w:t>
      </w:r>
      <w:r>
        <w:t>väikehange</w:t>
      </w:r>
    </w:p>
    <w:p w14:paraId="55CFAB28" w14:textId="77777777" w:rsidR="0034788F" w:rsidRDefault="0034788F" w:rsidP="0034788F">
      <w:pPr>
        <w:pStyle w:val="Loendilik"/>
        <w:numPr>
          <w:ilvl w:val="1"/>
          <w:numId w:val="1"/>
        </w:numPr>
        <w:tabs>
          <w:tab w:val="left" w:pos="426"/>
        </w:tabs>
        <w:jc w:val="both"/>
      </w:pPr>
      <w:r>
        <w:t xml:space="preserve">Hankija nimi ja andmed: Riigimetsa Majandamise Keskus (RMK), erg-kood 70004459, Mõisa/3, </w:t>
      </w:r>
      <w:proofErr w:type="spellStart"/>
      <w:r>
        <w:t>Sagadi</w:t>
      </w:r>
      <w:proofErr w:type="spellEnd"/>
      <w:r>
        <w:t xml:space="preserve"> küla, Haljala, 45403 Lääne-Virumaa, </w:t>
      </w:r>
      <w:r w:rsidRPr="00D16568">
        <w:t>RMK õigus- ja hangete osakond</w:t>
      </w:r>
    </w:p>
    <w:p w14:paraId="1AE60742" w14:textId="201934B6" w:rsidR="0034788F" w:rsidRPr="00122189" w:rsidRDefault="0034788F" w:rsidP="0034788F">
      <w:pPr>
        <w:pStyle w:val="Loendilik"/>
        <w:numPr>
          <w:ilvl w:val="1"/>
          <w:numId w:val="1"/>
        </w:numPr>
        <w:tabs>
          <w:tab w:val="left" w:pos="426"/>
        </w:tabs>
        <w:jc w:val="both"/>
      </w:pPr>
      <w:r w:rsidRPr="00122189">
        <w:t xml:space="preserve">Hange viiakse läbi elektroonilise hankena e-riigihangete keskkonnas (edaspidi </w:t>
      </w:r>
      <w:proofErr w:type="spellStart"/>
      <w:r w:rsidRPr="00122189">
        <w:t>e</w:t>
      </w:r>
      <w:r w:rsidR="00A31D38">
        <w:t>RHR</w:t>
      </w:r>
      <w:proofErr w:type="spellEnd"/>
      <w:r w:rsidRPr="00122189">
        <w:t xml:space="preserve">) aadressil https://riigihanked.riik.ee, kus hankija tagab piiramatu ja täieliku elektroonilise juurdepääsu riigihanke alusdokumentidele. </w:t>
      </w:r>
    </w:p>
    <w:p w14:paraId="05B12DC5" w14:textId="77777777" w:rsidR="0034788F" w:rsidRPr="00122189" w:rsidRDefault="0034788F" w:rsidP="0034788F">
      <w:pPr>
        <w:pStyle w:val="Loendilik"/>
        <w:numPr>
          <w:ilvl w:val="1"/>
          <w:numId w:val="1"/>
        </w:numPr>
        <w:tabs>
          <w:tab w:val="left" w:pos="426"/>
        </w:tabs>
        <w:jc w:val="both"/>
      </w:pPr>
      <w:r w:rsidRPr="00122189">
        <w:t>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w:t>
      </w:r>
      <w:r>
        <w:t>ahte</w:t>
      </w:r>
      <w:r w:rsidRPr="00122189">
        <w:t xml:space="preserve"> </w:t>
      </w:r>
      <w:r>
        <w:t>töö</w:t>
      </w:r>
      <w:r w:rsidRPr="00122189">
        <w:t>päeva, siis ei ole hankija kohustatud selgitustaotlusele vastama</w:t>
      </w:r>
      <w:r>
        <w:t xml:space="preserve">. </w:t>
      </w:r>
      <w:r w:rsidRPr="00122189">
        <w:t xml:space="preserve"> </w:t>
      </w:r>
    </w:p>
    <w:p w14:paraId="79359A48" w14:textId="77777777" w:rsidR="0034788F" w:rsidRPr="00122189" w:rsidRDefault="0034788F" w:rsidP="0034788F">
      <w:pPr>
        <w:pStyle w:val="Loendilik"/>
        <w:numPr>
          <w:ilvl w:val="1"/>
          <w:numId w:val="1"/>
        </w:numPr>
        <w:tabs>
          <w:tab w:val="left" w:pos="426"/>
        </w:tabs>
        <w:jc w:val="both"/>
      </w:pPr>
      <w:r w:rsidRPr="00122189">
        <w:t xml:space="preserve">Hankija ei vastuta võimalike viivituste, tõrgete või katkestuste eest, mida põhjustavad repriis hankija kontrolli alt väljas olevad asjaolud, elektrikatkestused, häired pakkuja või hankija telefoni- või internetiühenduses või muude elektrooniliste seadmete ja vahendite, sealhulgas tarkvara tööd. Hankija ei vastuta </w:t>
      </w:r>
      <w:proofErr w:type="spellStart"/>
      <w:r w:rsidRPr="00122189">
        <w:t>eRHRi</w:t>
      </w:r>
      <w:proofErr w:type="spellEnd"/>
      <w:r w:rsidRPr="00122189">
        <w:t xml:space="preserve"> kasutamisest või mittekasutamisest tekkinud kahjude või saamatajäänud tulu eest. </w:t>
      </w:r>
    </w:p>
    <w:p w14:paraId="186CB372" w14:textId="77777777" w:rsidR="0034788F" w:rsidRDefault="0034788F" w:rsidP="0034788F">
      <w:pPr>
        <w:pStyle w:val="Loendilik"/>
        <w:numPr>
          <w:ilvl w:val="1"/>
          <w:numId w:val="1"/>
        </w:numPr>
        <w:tabs>
          <w:tab w:val="left" w:pos="426"/>
        </w:tabs>
        <w:jc w:val="both"/>
      </w:pPr>
      <w:r w:rsidRPr="00122189">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1D2CD67C" w14:textId="77777777" w:rsidR="0034788F" w:rsidRDefault="0034788F" w:rsidP="0034788F">
      <w:pPr>
        <w:pStyle w:val="Loendilik"/>
        <w:numPr>
          <w:ilvl w:val="1"/>
          <w:numId w:val="1"/>
        </w:numPr>
        <w:tabs>
          <w:tab w:val="left" w:pos="426"/>
        </w:tabs>
        <w:jc w:val="both"/>
      </w:pPr>
      <w:r w:rsidRPr="00122189">
        <w:t>Kui hankija esitatud nõuded või tähtajad on hanketeates (</w:t>
      </w:r>
      <w:proofErr w:type="spellStart"/>
      <w:r w:rsidRPr="00122189">
        <w:t>eRHRi</w:t>
      </w:r>
      <w:proofErr w:type="spellEnd"/>
      <w:r w:rsidRPr="00122189">
        <w:t xml:space="preserve"> vorm) ja hankedokumentides erinevad, siis tuleb lähtuda hanketeatest.</w:t>
      </w:r>
    </w:p>
    <w:p w14:paraId="5C2D241E" w14:textId="77777777" w:rsidR="0034788F" w:rsidRDefault="0034788F" w:rsidP="0034788F">
      <w:pPr>
        <w:pStyle w:val="Loendilik"/>
        <w:numPr>
          <w:ilvl w:val="1"/>
          <w:numId w:val="1"/>
        </w:numPr>
      </w:pPr>
      <w:r w:rsidRPr="00122189">
        <w:t xml:space="preserve"> </w:t>
      </w:r>
      <w:r w:rsidRPr="0016317E">
        <w:t>Hankija võib kontrollida pakkumuste vastavust riigihanke alusdokumentides esitatud tingimustele ning hinnata vastavaks tunnistatud pakkumusi enne pakkujate suhtes kõrvaldamise aluste puudumise ja kvalifikatsiooni kontrollimist(RHS § 52 lg 3).</w:t>
      </w:r>
    </w:p>
    <w:p w14:paraId="4ACF8144" w14:textId="77777777" w:rsidR="0034788F" w:rsidRPr="0062698F" w:rsidRDefault="0034788F" w:rsidP="0034788F">
      <w:pPr>
        <w:pStyle w:val="Loendilik"/>
        <w:numPr>
          <w:ilvl w:val="0"/>
          <w:numId w:val="1"/>
        </w:numPr>
        <w:tabs>
          <w:tab w:val="left" w:pos="426"/>
        </w:tabs>
        <w:jc w:val="both"/>
        <w:rPr>
          <w:b/>
          <w:bCs/>
          <w:i/>
          <w:iCs/>
        </w:rPr>
      </w:pPr>
      <w:r w:rsidRPr="0062698F">
        <w:rPr>
          <w:b/>
          <w:bCs/>
          <w:i/>
          <w:iCs/>
        </w:rPr>
        <w:t>PAKKUMUSE ESITAMISE ETTEPANEK</w:t>
      </w:r>
    </w:p>
    <w:p w14:paraId="159EFCE6" w14:textId="17936883" w:rsidR="0034788F" w:rsidRPr="00D16568" w:rsidRDefault="0034788F" w:rsidP="0034788F">
      <w:pPr>
        <w:pStyle w:val="Loendilik"/>
        <w:numPr>
          <w:ilvl w:val="1"/>
          <w:numId w:val="1"/>
        </w:numPr>
        <w:tabs>
          <w:tab w:val="left" w:pos="426"/>
        </w:tabs>
        <w:jc w:val="both"/>
      </w:pPr>
      <w:r>
        <w:t>Hankija teeb ettepaneku osaleda riigihankes „</w:t>
      </w:r>
      <w:r w:rsidR="006B20B1" w:rsidRPr="006B20B1">
        <w:t>Lepaaugu piirkonna arendus III etapp rekonstrueerimis- ja ehitustöödele omanikujärelevalve teenuse tellimine</w:t>
      </w:r>
      <w:r>
        <w:t xml:space="preserve">“ ning esitada </w:t>
      </w:r>
      <w:r>
        <w:lastRenderedPageBreak/>
        <w:t>pakkumusi vastavalt hanketeates (edaspidi HT) ja hanke alusdokumentides (edaspidi HD) sisalduvatele tingimustele.</w:t>
      </w:r>
    </w:p>
    <w:p w14:paraId="0F58CC50" w14:textId="77777777" w:rsidR="0034788F" w:rsidRPr="00037581" w:rsidRDefault="0034788F" w:rsidP="0034788F">
      <w:pPr>
        <w:jc w:val="both"/>
      </w:pPr>
      <w:r w:rsidRPr="00037581">
        <w:t xml:space="preserve">2. </w:t>
      </w:r>
      <w:r w:rsidRPr="00EE6E07">
        <w:rPr>
          <w:b/>
          <w:bCs/>
          <w:i/>
          <w:iCs/>
        </w:rPr>
        <w:t>HANKELEPINGU ESE</w:t>
      </w:r>
      <w:r>
        <w:rPr>
          <w:b/>
          <w:bCs/>
          <w:i/>
          <w:iCs/>
        </w:rPr>
        <w:t>, TINGIMUSED JA TÄHTAEG</w:t>
      </w:r>
    </w:p>
    <w:p w14:paraId="5CA2DAD9" w14:textId="052021CC" w:rsidR="0034788F" w:rsidRDefault="0034788F" w:rsidP="0034788F">
      <w:pPr>
        <w:jc w:val="both"/>
      </w:pPr>
      <w:r w:rsidRPr="00037581">
        <w:t xml:space="preserve">2.1. Hanke esemeks </w:t>
      </w:r>
      <w:r w:rsidR="006B20B1" w:rsidRPr="006B20B1">
        <w:t>Lepaaugu piirkonna arendus III etapp rekonstrueerimis- ja ehitustöödele omanikujärelevalve teenuse tellimine</w:t>
      </w:r>
      <w:r>
        <w:t xml:space="preserve">. Täpsem teenuse kirjeldus ja asukoht on esitatud alusdokumendi Lisas 1 Tehnilise kirjeldus. </w:t>
      </w:r>
    </w:p>
    <w:p w14:paraId="6EB2A31A" w14:textId="77777777" w:rsidR="0034788F" w:rsidRDefault="0034788F" w:rsidP="0034788F">
      <w:pPr>
        <w:jc w:val="both"/>
      </w:pPr>
      <w:r>
        <w:t xml:space="preserve">2.3. Hankija sõlmib edukaks tunnistatud pakkumuse esitanud pakkujaga hankelepingu, mille tingimused on esitatud hanke alusdokumentide osana </w:t>
      </w:r>
      <w:proofErr w:type="spellStart"/>
      <w:r>
        <w:t>eRHR-is</w:t>
      </w:r>
      <w:proofErr w:type="spellEnd"/>
      <w:r>
        <w:t>, Lisa 2 Käsunduslepingu projekt.</w:t>
      </w:r>
    </w:p>
    <w:p w14:paraId="56280857" w14:textId="1D197F87" w:rsidR="0034788F" w:rsidRPr="00307E0E" w:rsidRDefault="0034788F" w:rsidP="0034788F">
      <w:pPr>
        <w:jc w:val="both"/>
      </w:pPr>
      <w:r w:rsidRPr="00BF0C3B">
        <w:t xml:space="preserve">2.4. </w:t>
      </w:r>
      <w:r w:rsidRPr="00307E0E">
        <w:t>Käsundisaaja teenuse lõpetamise aeg on 30 (kolmkümmend) päeva pärast ehitustööde vastuvõtmise akti allakirjutamise kuupäeva.</w:t>
      </w:r>
      <w:r>
        <w:t xml:space="preserve"> </w:t>
      </w:r>
      <w:r w:rsidRPr="00307E0E">
        <w:t xml:space="preserve">Ehitustööde vastuvõtmise akti allakirjutamise eeldatav  tähtaeg </w:t>
      </w:r>
      <w:r w:rsidRPr="009C6CEF">
        <w:t xml:space="preserve">on </w:t>
      </w:r>
      <w:r w:rsidR="00382D17" w:rsidRPr="009C6CEF">
        <w:t>30</w:t>
      </w:r>
      <w:r w:rsidRPr="009C6CEF">
        <w:t>.11.2024.</w:t>
      </w:r>
    </w:p>
    <w:p w14:paraId="58D4E106" w14:textId="77777777" w:rsidR="0034788F" w:rsidRDefault="0034788F" w:rsidP="0034788F">
      <w:pPr>
        <w:jc w:val="both"/>
      </w:pPr>
      <w:r>
        <w:t>2.5. Hankelepingu täitmisel peavad hankija ja pakkuja juhinduma Eesti Vabariigis kehtivatest õigusaktidest, mis hankelepingu eset puudutavad või sellele kohalduvad.</w:t>
      </w:r>
    </w:p>
    <w:p w14:paraId="79C980D6" w14:textId="77777777" w:rsidR="0034788F" w:rsidRPr="009C3BC1" w:rsidRDefault="0034788F" w:rsidP="0034788F">
      <w:pPr>
        <w:jc w:val="both"/>
        <w:rPr>
          <w:b/>
          <w:bCs/>
          <w:i/>
          <w:iCs/>
        </w:rPr>
      </w:pPr>
      <w:r w:rsidRPr="009C3BC1">
        <w:rPr>
          <w:b/>
          <w:bCs/>
          <w:i/>
          <w:iCs/>
        </w:rPr>
        <w:t xml:space="preserve">3. </w:t>
      </w:r>
      <w:r w:rsidRPr="00DC4A40">
        <w:rPr>
          <w:b/>
          <w:bCs/>
          <w:i/>
          <w:iCs/>
        </w:rPr>
        <w:t xml:space="preserve">ÜHISPAKKUMUSED </w:t>
      </w:r>
    </w:p>
    <w:p w14:paraId="426093E5" w14:textId="77777777" w:rsidR="0034788F" w:rsidRPr="00DC4A40" w:rsidRDefault="0034788F" w:rsidP="0034788F">
      <w:pPr>
        <w:jc w:val="both"/>
      </w:pPr>
      <w:r>
        <w:t xml:space="preserve">3.1. </w:t>
      </w:r>
      <w:r w:rsidRPr="00DC4A40">
        <w:t xml:space="preserve">Ühispakkujate ühise pakkumuse esitamisel loetakse, et hankelepingu täitmise eest vastutavad ühispakkujad solidaarselt. Ühispakkujad peavad lisama pakkumusele vabas vormis ühispakkujate avalduse ja volikirja. </w:t>
      </w:r>
    </w:p>
    <w:p w14:paraId="0E167F4D" w14:textId="77777777" w:rsidR="0034788F" w:rsidRDefault="0034788F" w:rsidP="0034788F">
      <w:pPr>
        <w:jc w:val="both"/>
      </w:pPr>
      <w:r>
        <w:t>3</w:t>
      </w:r>
      <w:r w:rsidRPr="00DC4A40">
        <w:t xml:space="preserve">.2 Koos pakkumusega tuleb esitada iga ühispakkuja kohta ühispakkuja vastavaid kinnitusi sisaldav hankepass. </w:t>
      </w:r>
    </w:p>
    <w:p w14:paraId="101E6EEA" w14:textId="77777777" w:rsidR="0034788F" w:rsidRPr="006C7D7A" w:rsidRDefault="0034788F" w:rsidP="0034788F">
      <w:pPr>
        <w:jc w:val="both"/>
        <w:rPr>
          <w:b/>
          <w:bCs/>
          <w:i/>
          <w:iCs/>
        </w:rPr>
      </w:pPr>
      <w:r w:rsidRPr="006C7D7A">
        <w:rPr>
          <w:i/>
          <w:iCs/>
        </w:rPr>
        <w:t xml:space="preserve">4. </w:t>
      </w:r>
      <w:r w:rsidRPr="00DC4A40">
        <w:rPr>
          <w:b/>
          <w:bCs/>
          <w:i/>
          <w:iCs/>
        </w:rPr>
        <w:t xml:space="preserve">KÕRVALDAMISE ALUSTE </w:t>
      </w:r>
      <w:r>
        <w:rPr>
          <w:b/>
          <w:bCs/>
          <w:i/>
          <w:iCs/>
        </w:rPr>
        <w:t>JA</w:t>
      </w:r>
      <w:r w:rsidRPr="00DC4A40">
        <w:rPr>
          <w:b/>
          <w:bCs/>
          <w:i/>
          <w:iCs/>
        </w:rPr>
        <w:t xml:space="preserve"> KVALIFIKATSIOONI KONTROLLIMINE </w:t>
      </w:r>
    </w:p>
    <w:p w14:paraId="7A91B47C" w14:textId="77777777" w:rsidR="0034788F" w:rsidRDefault="0034788F" w:rsidP="0034788F">
      <w:pPr>
        <w:jc w:val="both"/>
      </w:pPr>
      <w:r>
        <w:t>4</w:t>
      </w:r>
      <w:r w:rsidRPr="00DC4A40">
        <w:t>.1</w:t>
      </w:r>
      <w:r>
        <w:t>.</w:t>
      </w:r>
      <w:r w:rsidRPr="00DC4A40">
        <w:t xml:space="preserve"> Kõrvaldamise alused, kvalifitseerimise tingimused ja tõendamiseks esitatavate dokumentide loetelu on toodud riigihanke alusdokumendis „Hankepass täiendavate selgitustega“ ja HT-s. </w:t>
      </w:r>
    </w:p>
    <w:p w14:paraId="42C60311" w14:textId="77777777" w:rsidR="0034788F" w:rsidRPr="00DC4A40" w:rsidRDefault="0034788F" w:rsidP="0034788F">
      <w:pPr>
        <w:jc w:val="both"/>
      </w:pPr>
      <w:r>
        <w:t>4</w:t>
      </w:r>
      <w:r w:rsidRPr="00DC4A40">
        <w:t>.2</w:t>
      </w:r>
      <w:r>
        <w:t>.</w:t>
      </w:r>
      <w:r w:rsidRPr="00DC4A40">
        <w:t xml:space="preserve"> Hankija nõuab pakkuja ajakohastatud kinnitusi sisaldava hankepassi esitamist esialgse tõendina pakkuja suhtes kõrvaldamise aluste puudumise ja tema kvalifitseerimise tingimustele vastamise kohta. </w:t>
      </w:r>
    </w:p>
    <w:p w14:paraId="41706D21" w14:textId="77777777" w:rsidR="0034788F" w:rsidRDefault="0034788F" w:rsidP="0034788F">
      <w:pPr>
        <w:jc w:val="both"/>
      </w:pPr>
      <w:r>
        <w:t>4</w:t>
      </w:r>
      <w:r w:rsidRPr="00DC4A40">
        <w:t>.3</w:t>
      </w:r>
      <w:r>
        <w:t>.</w:t>
      </w:r>
      <w:r w:rsidRPr="00DC4A40">
        <w:t xml:space="preserve"> Hankija kontrollib pakkumuse esitanud pakkujal kõrvaldamise aluste puudumist ning kvalifikatsiooni ja teeb sellekohased otsused vastavalt riigihangete seaduse §-le 104. </w:t>
      </w:r>
    </w:p>
    <w:p w14:paraId="11176F8C" w14:textId="77777777" w:rsidR="0034788F" w:rsidRPr="0048003F" w:rsidRDefault="0034788F" w:rsidP="0034788F">
      <w:pPr>
        <w:jc w:val="both"/>
      </w:pPr>
      <w:r>
        <w:t xml:space="preserve">4.4. </w:t>
      </w:r>
      <w:r w:rsidRPr="0048003F">
        <w:t xml:space="preserve">Pakkuja kellel esineb vähemalt üks riigihangete seaduse § 95 lõike 1 punktides 1–3 ja lõike </w:t>
      </w:r>
    </w:p>
    <w:p w14:paraId="4B1EF832" w14:textId="77777777" w:rsidR="0034788F" w:rsidRPr="0048003F" w:rsidRDefault="0034788F" w:rsidP="0034788F">
      <w:pPr>
        <w:jc w:val="both"/>
      </w:pPr>
      <w:r w:rsidRPr="0048003F">
        <w:t>punktides 2–11 nimetatud alustest, võib pakkumuses esitada tõendid selle kohta, et ta on võtnud</w:t>
      </w:r>
    </w:p>
    <w:p w14:paraId="7E2461B0" w14:textId="77777777" w:rsidR="0034788F" w:rsidRDefault="0034788F" w:rsidP="0034788F">
      <w:pPr>
        <w:jc w:val="both"/>
      </w:pPr>
      <w:r w:rsidRPr="0048003F">
        <w:t>meetmeid oma usaldusväärsuse taastamiseks. Sellisteks meetmeteks võivad olla näiteks süüteoga</w:t>
      </w:r>
      <w:r>
        <w:t xml:space="preserve"> </w:t>
      </w:r>
      <w:r w:rsidRPr="0048003F">
        <w:t>põhjustatud kahju hüvitamine või vastava kohustuse võtmine, uurimisasutustega aktiivse koostöö</w:t>
      </w:r>
      <w:r>
        <w:t xml:space="preserve"> </w:t>
      </w:r>
      <w:r w:rsidRPr="0048003F">
        <w:t>tegemine ja teo asjaolude põhjalik selgitamine või tehnilised ning organisatsiooni ja töötajatega</w:t>
      </w:r>
      <w:r>
        <w:t xml:space="preserve"> </w:t>
      </w:r>
      <w:r w:rsidRPr="0048003F">
        <w:t>seotud meetmed, mis võimaldavad edasisi süütegusid ära hoida. Hankija hindab esitatud tõendeid</w:t>
      </w:r>
      <w:r>
        <w:t xml:space="preserve"> </w:t>
      </w:r>
      <w:r w:rsidRPr="0048003F">
        <w:t>ja kui ta leiab, et nimetatud tõendid on piisavad Pakkuja usaldusväärsuse tõendamiseks, ei</w:t>
      </w:r>
      <w:r>
        <w:t xml:space="preserve"> </w:t>
      </w:r>
      <w:r w:rsidRPr="0048003F">
        <w:t>kõrvalda Hankija Pakkujat sellekohase põhjendatud kirjaliku otsusega hankemenetlusest ja võib</w:t>
      </w:r>
      <w:r>
        <w:t xml:space="preserve"> </w:t>
      </w:r>
      <w:r w:rsidRPr="0048003F">
        <w:t>sõlmida hankelepingu Pakkujaga, vaatamata kõrvaldamise aluse olemasolule.</w:t>
      </w:r>
    </w:p>
    <w:p w14:paraId="54C4A0BC" w14:textId="77777777" w:rsidR="0034788F" w:rsidRPr="00ED076F" w:rsidRDefault="0034788F" w:rsidP="0034788F">
      <w:pPr>
        <w:jc w:val="both"/>
        <w:rPr>
          <w:b/>
          <w:bCs/>
          <w:i/>
          <w:iCs/>
        </w:rPr>
      </w:pPr>
      <w:r w:rsidRPr="00ED076F">
        <w:rPr>
          <w:b/>
          <w:bCs/>
          <w:i/>
          <w:iCs/>
        </w:rPr>
        <w:t xml:space="preserve">5. NÕUDED PAKKUMUSELE </w:t>
      </w:r>
    </w:p>
    <w:p w14:paraId="1657399F" w14:textId="77777777" w:rsidR="0034788F" w:rsidRPr="00DC4A40" w:rsidRDefault="0034788F" w:rsidP="0034788F">
      <w:pPr>
        <w:jc w:val="both"/>
      </w:pPr>
      <w:r>
        <w:t>5</w:t>
      </w:r>
      <w:r w:rsidRPr="00DC4A40">
        <w:t>.1</w:t>
      </w:r>
      <w:r>
        <w:t>.</w:t>
      </w:r>
      <w:r w:rsidRPr="00DC4A40">
        <w:t xml:space="preserve"> Pakkumuse struktuur, sisunõuded ja nõutud dokumentide loetelu on toodud riigihanke alusdokumendis „Vastavustingimused“. </w:t>
      </w:r>
    </w:p>
    <w:p w14:paraId="2B4A3CC3" w14:textId="77777777" w:rsidR="0034788F" w:rsidRPr="00DC4A40" w:rsidRDefault="0034788F" w:rsidP="0034788F">
      <w:pPr>
        <w:jc w:val="both"/>
      </w:pPr>
      <w:r>
        <w:t>5</w:t>
      </w:r>
      <w:r w:rsidRPr="00DC4A40">
        <w:t>.2</w:t>
      </w:r>
      <w:r>
        <w:t>.</w:t>
      </w:r>
      <w:r w:rsidRPr="00DC4A40">
        <w:t xml:space="preserve"> Tingimuslike, osaliste või alternatiivsete pakkumuste esitamine ei ole lubatud. </w:t>
      </w:r>
    </w:p>
    <w:p w14:paraId="5A09E0ED" w14:textId="77777777" w:rsidR="0034788F" w:rsidRPr="00DC4A40" w:rsidRDefault="0034788F" w:rsidP="0034788F">
      <w:pPr>
        <w:jc w:val="both"/>
      </w:pPr>
      <w:r>
        <w:t>5.</w:t>
      </w:r>
      <w:r w:rsidRPr="00DC4A40">
        <w:t>3</w:t>
      </w:r>
      <w:r>
        <w:t>.</w:t>
      </w:r>
      <w:r w:rsidRPr="00DC4A40">
        <w:t xml:space="preserve"> Pakkuja kinnitab pakkumuse esitamisel kõigi </w:t>
      </w:r>
      <w:proofErr w:type="spellStart"/>
      <w:r w:rsidRPr="00DC4A40">
        <w:t>HD-s</w:t>
      </w:r>
      <w:proofErr w:type="spellEnd"/>
      <w:r w:rsidRPr="00DC4A40">
        <w:t xml:space="preserve"> toodud tingimuste ülevõtmist. </w:t>
      </w:r>
    </w:p>
    <w:p w14:paraId="4806C701" w14:textId="77777777" w:rsidR="0034788F" w:rsidRPr="00DC4A40" w:rsidRDefault="0034788F" w:rsidP="0034788F">
      <w:pPr>
        <w:jc w:val="both"/>
      </w:pPr>
      <w:r>
        <w:t>5</w:t>
      </w:r>
      <w:r w:rsidRPr="00DC4A40">
        <w:t>.4</w:t>
      </w:r>
      <w:r>
        <w:t>.</w:t>
      </w:r>
      <w:r w:rsidRPr="00DC4A40">
        <w:t xml:space="preserve"> Pakkuja esitab </w:t>
      </w:r>
      <w:proofErr w:type="spellStart"/>
      <w:r w:rsidRPr="00DC4A40">
        <w:t>eRHR</w:t>
      </w:r>
      <w:proofErr w:type="spellEnd"/>
      <w:r w:rsidRPr="00DC4A40">
        <w:t xml:space="preserve"> töölehele „Hindamiskr</w:t>
      </w:r>
      <w:r>
        <w:t>i</w:t>
      </w:r>
      <w:r w:rsidRPr="00DC4A40">
        <w:t>teeriumid ja hinnatavad näitajad“ pakkumuse kogumaksumuse ilma käibemaksuta</w:t>
      </w:r>
      <w:r>
        <w:t xml:space="preserve">, ümardatuna kaks kohta peale koma.  </w:t>
      </w:r>
      <w:r w:rsidRPr="00DC4A40">
        <w:t xml:space="preserve"> </w:t>
      </w:r>
    </w:p>
    <w:p w14:paraId="470D4236" w14:textId="77777777" w:rsidR="0034788F" w:rsidRPr="00100D69" w:rsidRDefault="0034788F" w:rsidP="0034788F">
      <w:pPr>
        <w:jc w:val="both"/>
      </w:pPr>
      <w:r>
        <w:t>5</w:t>
      </w:r>
      <w:r w:rsidRPr="00DC4A40">
        <w:t>.5</w:t>
      </w:r>
      <w:r>
        <w:t>.</w:t>
      </w:r>
      <w:r w:rsidRPr="00DC4A40">
        <w:t xml:space="preserve">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62B1EB14" w14:textId="77777777" w:rsidR="0034788F" w:rsidRPr="00100D69" w:rsidRDefault="0034788F" w:rsidP="0034788F">
      <w:pPr>
        <w:jc w:val="both"/>
      </w:pPr>
      <w:r>
        <w:lastRenderedPageBreak/>
        <w:t xml:space="preserve">5.6. </w:t>
      </w:r>
      <w:r w:rsidRPr="00100D69">
        <w:t>Pakkumus on pakkujale siduv alates pakkumuse esitamise tähtpäevast vähemalt kuni HT-s määratud pakkumuse jõusoleku minimaalse tähtaja lõppemiseni. Pakkuja võib pakkumuse jõusoleku tähtaega pikendada hankija kirjalikul ettepanekul või omal algatusel</w:t>
      </w:r>
      <w:r>
        <w:t>.</w:t>
      </w:r>
      <w:r w:rsidRPr="00100D69">
        <w:t xml:space="preserve"> </w:t>
      </w:r>
    </w:p>
    <w:p w14:paraId="5E9459D2" w14:textId="77777777" w:rsidR="0034788F" w:rsidRDefault="0034788F" w:rsidP="0034788F">
      <w:pPr>
        <w:jc w:val="both"/>
      </w:pPr>
      <w:r>
        <w:t xml:space="preserve">5.7. </w:t>
      </w:r>
      <w:r w:rsidRPr="00100D69">
        <w:t xml:space="preserve">Pakkumus peab olema koostatud eesti keeles ja esitatud läbi </w:t>
      </w:r>
      <w:proofErr w:type="spellStart"/>
      <w:r w:rsidRPr="00100D69">
        <w:t>eRHR</w:t>
      </w:r>
      <w:proofErr w:type="spellEnd"/>
      <w:r w:rsidRPr="00100D69">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C46BB48" w14:textId="77777777" w:rsidR="0034788F" w:rsidRPr="00100D69" w:rsidRDefault="0034788F" w:rsidP="0034788F">
      <w:pPr>
        <w:jc w:val="both"/>
      </w:pPr>
      <w:r>
        <w:t xml:space="preserve">5.8. </w:t>
      </w:r>
      <w:r w:rsidRPr="00100D69">
        <w:t xml:space="preserve">Kui pakkumuse koosseisus on originaaldokumente, mida ei ole võimalik esitada elektroonilisel kujul, siis esitatakse need skaneeritud koopiatena </w:t>
      </w:r>
      <w:proofErr w:type="spellStart"/>
      <w:r w:rsidRPr="00100D69">
        <w:t>eRHRis</w:t>
      </w:r>
      <w:proofErr w:type="spellEnd"/>
      <w:r w:rsidRPr="00100D69">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408BABDF" w14:textId="77777777" w:rsidR="0034788F" w:rsidRDefault="0034788F" w:rsidP="0034788F">
      <w:pPr>
        <w:jc w:val="both"/>
      </w:pPr>
      <w:r>
        <w:t xml:space="preserve">5.9. </w:t>
      </w:r>
      <w:r w:rsidRPr="00100D69">
        <w:t xml:space="preserve">Kui pakkuja poolt esitatavad andmed ületavad </w:t>
      </w:r>
      <w:proofErr w:type="spellStart"/>
      <w:r w:rsidRPr="00100D69">
        <w:t>eRHRis</w:t>
      </w:r>
      <w:proofErr w:type="spellEnd"/>
      <w:r w:rsidRPr="00100D69">
        <w:t xml:space="preserve"> ettenähtud andmemahtu, siis esitab pakkuja suuremahulised dokumendid vms eraldi andmekandjal enne pakkumuse esitamise tähtaja möödumist hankija riigihanke eest vastutavale isikule. </w:t>
      </w:r>
    </w:p>
    <w:p w14:paraId="494D6772" w14:textId="77777777" w:rsidR="0034788F" w:rsidRDefault="0034788F" w:rsidP="0034788F">
      <w:pPr>
        <w:jc w:val="both"/>
      </w:pPr>
      <w:r>
        <w:t>5.10. Hankija aktsepteerib esitatavate pakkumuse dokumentide osas kõiki üldlevinud dokumendi</w:t>
      </w:r>
    </w:p>
    <w:p w14:paraId="39866DA9" w14:textId="77777777" w:rsidR="0034788F" w:rsidRDefault="0034788F" w:rsidP="0034788F">
      <w:pPr>
        <w:jc w:val="both"/>
      </w:pPr>
      <w:r>
        <w:t>formaate (.</w:t>
      </w:r>
      <w:proofErr w:type="spellStart"/>
      <w:r>
        <w:t>pdf</w:t>
      </w:r>
      <w:proofErr w:type="spellEnd"/>
      <w:r>
        <w:t xml:space="preserve"> </w:t>
      </w:r>
      <w:proofErr w:type="spellStart"/>
      <w:r>
        <w:t>Portable</w:t>
      </w:r>
      <w:proofErr w:type="spellEnd"/>
      <w:r>
        <w:t xml:space="preserve"> Document </w:t>
      </w:r>
      <w:proofErr w:type="spellStart"/>
      <w:r>
        <w:t>Format</w:t>
      </w:r>
      <w:proofErr w:type="spellEnd"/>
      <w:r>
        <w:t>; .</w:t>
      </w:r>
      <w:proofErr w:type="spellStart"/>
      <w:r>
        <w:t>txt</w:t>
      </w:r>
      <w:proofErr w:type="spellEnd"/>
      <w:r>
        <w:t xml:space="preserve"> </w:t>
      </w:r>
      <w:proofErr w:type="spellStart"/>
      <w:r>
        <w:t>Text</w:t>
      </w:r>
      <w:proofErr w:type="spellEnd"/>
      <w:r>
        <w:t>; .</w:t>
      </w:r>
      <w:proofErr w:type="spellStart"/>
      <w:r>
        <w:t>rtf</w:t>
      </w:r>
      <w:proofErr w:type="spellEnd"/>
      <w:r>
        <w:t xml:space="preserve"> </w:t>
      </w:r>
      <w:proofErr w:type="spellStart"/>
      <w:r>
        <w:t>RichTextFormat</w:t>
      </w:r>
      <w:proofErr w:type="spellEnd"/>
      <w:r>
        <w:t>; .</w:t>
      </w:r>
      <w:proofErr w:type="spellStart"/>
      <w:r>
        <w:t>odt</w:t>
      </w:r>
      <w:proofErr w:type="spellEnd"/>
      <w:r>
        <w:t xml:space="preserve"> </w:t>
      </w:r>
      <w:proofErr w:type="spellStart"/>
      <w:r>
        <w:t>Open</w:t>
      </w:r>
      <w:proofErr w:type="spellEnd"/>
      <w:r>
        <w:t xml:space="preserve"> Office; MS Office formaate).</w:t>
      </w:r>
    </w:p>
    <w:p w14:paraId="7529BFC9" w14:textId="77777777" w:rsidR="0034788F" w:rsidRPr="003864E8" w:rsidRDefault="0034788F" w:rsidP="0034788F">
      <w:pPr>
        <w:jc w:val="both"/>
        <w:rPr>
          <w:b/>
          <w:bCs/>
          <w:i/>
          <w:iCs/>
        </w:rPr>
      </w:pPr>
      <w:r>
        <w:rPr>
          <w:b/>
          <w:bCs/>
          <w:i/>
          <w:iCs/>
        </w:rPr>
        <w:t>6</w:t>
      </w:r>
      <w:r w:rsidRPr="003864E8">
        <w:rPr>
          <w:b/>
          <w:bCs/>
          <w:i/>
          <w:iCs/>
        </w:rPr>
        <w:t>. PAKKUMUSTE ESITAMINE JA AVAMINE</w:t>
      </w:r>
    </w:p>
    <w:p w14:paraId="5DAF8897" w14:textId="77777777" w:rsidR="0034788F" w:rsidRDefault="0034788F" w:rsidP="0034788F">
      <w:pPr>
        <w:jc w:val="both"/>
      </w:pPr>
      <w:r>
        <w:t xml:space="preserve">6.1. Pakkumuste esitamise ja avamise tähtpäev on toodud HT-s ning pakkumused tuleb esitada HT-s toodud ajaks elektrooniliselt </w:t>
      </w:r>
      <w:proofErr w:type="spellStart"/>
      <w:r>
        <w:t>eRHR</w:t>
      </w:r>
      <w:proofErr w:type="spellEnd"/>
      <w:r>
        <w:t xml:space="preserve"> https://riigihanked.riik.ee </w:t>
      </w:r>
    </w:p>
    <w:p w14:paraId="3217EB63" w14:textId="77777777" w:rsidR="0034788F" w:rsidRDefault="0034788F" w:rsidP="0034788F">
      <w:pPr>
        <w:jc w:val="both"/>
      </w:pPr>
      <w:r>
        <w:t xml:space="preserve">6.2. Pakkumuse nõuetekohase esitamise eest vastutab pakkuja. Pakkumust, mis ei laeku läbi </w:t>
      </w:r>
      <w:proofErr w:type="spellStart"/>
      <w:r>
        <w:t>eRHR</w:t>
      </w:r>
      <w:proofErr w:type="spellEnd"/>
      <w:r>
        <w:t>-i, arvesse ei võeta.</w:t>
      </w:r>
    </w:p>
    <w:p w14:paraId="5AAE0955" w14:textId="77777777" w:rsidR="0034788F" w:rsidRDefault="0034788F" w:rsidP="0034788F">
      <w:pPr>
        <w:jc w:val="both"/>
      </w:pPr>
      <w:r>
        <w:t>6.3. Pakkuja kannab kõik pakkumuse koostamise ning esitamisega seotud kulud.</w:t>
      </w:r>
    </w:p>
    <w:p w14:paraId="61A8EFF2" w14:textId="77777777" w:rsidR="0034788F" w:rsidRDefault="0034788F" w:rsidP="0034788F">
      <w:pPr>
        <w:jc w:val="both"/>
      </w:pPr>
      <w:r>
        <w:t>6.4. Pakkuja võib esitatud pakkumuse enne pakkumuste esitamise tähtaega iseseisvalt tagasi võtta e-riigihangete keskkonnas. Pakkuja võib esitada pakkumuse esitamise tähtaja jooksul uue pakkumuse.</w:t>
      </w:r>
    </w:p>
    <w:p w14:paraId="290A1099" w14:textId="77777777" w:rsidR="0034788F" w:rsidRDefault="0034788F" w:rsidP="0034788F">
      <w:pPr>
        <w:jc w:val="both"/>
      </w:pPr>
      <w:r>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22B96D3" w14:textId="77777777" w:rsidR="0034788F" w:rsidRDefault="0034788F" w:rsidP="0034788F">
      <w:pPr>
        <w:jc w:val="both"/>
      </w:pPr>
      <w: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5D45DCF0" w14:textId="77777777" w:rsidR="0034788F" w:rsidRDefault="0034788F" w:rsidP="0034788F">
      <w:pPr>
        <w:jc w:val="both"/>
      </w:pPr>
      <w:r>
        <w:t xml:space="preserve">6.7. Pakkuja peab arvestama pakkumuse koostamisel ja esitamisel e-riigihangete keskkonnast tulenevate nõuete ja piirangutega. Hankija ei vastuta võimalike viivituste, tõrgete või katkestuste eest, mida põhjustavad e-keskkonnas hankija kontrollile mitte alluvad asjaolud, nt </w:t>
      </w:r>
      <w:proofErr w:type="spellStart"/>
      <w:r>
        <w:t>force</w:t>
      </w:r>
      <w:proofErr w:type="spellEnd"/>
      <w:r>
        <w:t xml:space="preserve"> </w:t>
      </w:r>
      <w:proofErr w:type="spellStart"/>
      <w:r>
        <w:t>majeure</w:t>
      </w:r>
      <w:proofErr w:type="spellEnd"/>
      <w:r>
        <w:t>, elektrikatkestused, häired pakkuja või hankija telefoni või interneti ühenduses või muude elektrooniliste seadmete ja vahendite, sealhulgas tarkvara töös jne.</w:t>
      </w:r>
    </w:p>
    <w:p w14:paraId="5C39DD8C" w14:textId="77777777" w:rsidR="0034788F" w:rsidRPr="00FE6311" w:rsidRDefault="0034788F" w:rsidP="0034788F">
      <w:pPr>
        <w:jc w:val="both"/>
      </w:pPr>
      <w:r>
        <w:rPr>
          <w:b/>
          <w:bCs/>
          <w:i/>
          <w:iCs/>
        </w:rPr>
        <w:t>7</w:t>
      </w:r>
      <w:r w:rsidRPr="003C577C">
        <w:rPr>
          <w:b/>
          <w:bCs/>
          <w:i/>
          <w:iCs/>
        </w:rPr>
        <w:t>.</w:t>
      </w:r>
      <w:r w:rsidRPr="00FE6311">
        <w:rPr>
          <w:b/>
          <w:bCs/>
          <w:i/>
          <w:iCs/>
        </w:rPr>
        <w:t xml:space="preserve">PAKKUMUSTE VASTAVUSE KONTROLLIMINE </w:t>
      </w:r>
      <w:r w:rsidRPr="003C577C">
        <w:rPr>
          <w:b/>
          <w:bCs/>
          <w:i/>
          <w:iCs/>
        </w:rPr>
        <w:t>JA</w:t>
      </w:r>
      <w:r w:rsidRPr="00FE6311">
        <w:rPr>
          <w:b/>
          <w:bCs/>
          <w:i/>
          <w:iCs/>
        </w:rPr>
        <w:t xml:space="preserve"> VASTAVAKS</w:t>
      </w:r>
      <w:r w:rsidRPr="00FE6311">
        <w:t xml:space="preserve"> </w:t>
      </w:r>
      <w:r w:rsidRPr="00FE6311">
        <w:rPr>
          <w:b/>
          <w:bCs/>
        </w:rPr>
        <w:t xml:space="preserve">TUNNISTAMINE </w:t>
      </w:r>
      <w:r>
        <w:t>7</w:t>
      </w:r>
      <w:r w:rsidRPr="00FE6311">
        <w:t>.1</w:t>
      </w:r>
      <w:r>
        <w:t>.</w:t>
      </w:r>
      <w:r w:rsidRPr="00FE6311">
        <w:t xml:space="preserve"> Hankija kontrollib pakkujate poolt esitatud pakkumuste vastavust riigihanke alusdokumentides esitatud tingimustele. </w:t>
      </w:r>
    </w:p>
    <w:p w14:paraId="32F52617" w14:textId="77777777" w:rsidR="0034788F" w:rsidRDefault="0034788F" w:rsidP="0034788F">
      <w:pPr>
        <w:jc w:val="both"/>
      </w:pPr>
      <w:r>
        <w:t>7</w:t>
      </w:r>
      <w:r w:rsidRPr="00FE6311">
        <w:t>.</w:t>
      </w:r>
      <w:r>
        <w:t>2.</w:t>
      </w:r>
      <w:r w:rsidRPr="00FE6311">
        <w:t xml:space="preserve">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w:t>
      </w:r>
      <w:r w:rsidRPr="00FE6311">
        <w:lastRenderedPageBreak/>
        <w:t>tingimustele. Hankija võib tunnistada pakkumuse vastavaks, kui selles ei esine sisulisi kõrvalekaldeid riigihanke alusdokumentides nimetatud tingimustest</w:t>
      </w:r>
      <w:r>
        <w:t>.</w:t>
      </w:r>
    </w:p>
    <w:p w14:paraId="01C31F38" w14:textId="77777777" w:rsidR="0034788F" w:rsidRPr="00DD7373" w:rsidRDefault="0034788F" w:rsidP="0034788F">
      <w:pPr>
        <w:jc w:val="both"/>
        <w:rPr>
          <w:b/>
          <w:bCs/>
          <w:i/>
          <w:iCs/>
        </w:rPr>
      </w:pPr>
      <w:r>
        <w:rPr>
          <w:b/>
          <w:bCs/>
          <w:i/>
          <w:iCs/>
        </w:rPr>
        <w:t>8</w:t>
      </w:r>
      <w:r w:rsidRPr="00DD7373">
        <w:rPr>
          <w:b/>
          <w:bCs/>
          <w:i/>
          <w:iCs/>
        </w:rPr>
        <w:t>. LÄBIRÄÄKIMISTE PIDAMINE</w:t>
      </w:r>
      <w:r>
        <w:rPr>
          <w:b/>
          <w:bCs/>
          <w:i/>
          <w:iCs/>
        </w:rPr>
        <w:t>.</w:t>
      </w:r>
    </w:p>
    <w:p w14:paraId="3591592C" w14:textId="77777777" w:rsidR="0034788F" w:rsidRDefault="0034788F" w:rsidP="0034788F">
      <w:pPr>
        <w:jc w:val="both"/>
      </w:pPr>
      <w:r>
        <w:t>8.1. Hankijal on õigus pidada hanketingimustele vastava pakkumuse esitanud Pakkujatega</w:t>
      </w:r>
    </w:p>
    <w:p w14:paraId="2416BECF" w14:textId="77777777" w:rsidR="0034788F" w:rsidRDefault="0034788F" w:rsidP="0034788F">
      <w:pPr>
        <w:jc w:val="both"/>
      </w:pPr>
      <w:r>
        <w:t>läbirääkimisi.</w:t>
      </w:r>
    </w:p>
    <w:p w14:paraId="17A2E32B" w14:textId="77777777" w:rsidR="0034788F" w:rsidRDefault="0034788F" w:rsidP="0034788F">
      <w:pPr>
        <w:jc w:val="both"/>
      </w:pPr>
      <w:r>
        <w:t>8.2. Vastavalt vajadusele teatab Hankija Pakkujale läbirääkimiste aja ja läbiviimise korra.</w:t>
      </w:r>
    </w:p>
    <w:p w14:paraId="5EF1A589" w14:textId="77777777" w:rsidR="0034788F" w:rsidRDefault="0034788F" w:rsidP="0034788F">
      <w:pPr>
        <w:jc w:val="both"/>
      </w:pPr>
      <w:r>
        <w:t>Läbirääkimised toimuvad pärast pakkumuste esitamist ja võivad olla nii suulised kui kirjalikud.</w:t>
      </w:r>
    </w:p>
    <w:p w14:paraId="77686C75" w14:textId="77777777" w:rsidR="0034788F" w:rsidRDefault="0034788F" w:rsidP="0034788F">
      <w:pPr>
        <w:jc w:val="both"/>
      </w:pPr>
      <w:r>
        <w:t>Suuliselt peetud läbirääkimised protokollitakse.</w:t>
      </w:r>
    </w:p>
    <w:p w14:paraId="7C15AFB9" w14:textId="77777777" w:rsidR="0034788F" w:rsidRDefault="0034788F" w:rsidP="0034788F">
      <w:pPr>
        <w:jc w:val="both"/>
      </w:pPr>
      <w:r>
        <w:t>8.3. Läbirääkimised on konfidentsiaalsed. Hankija ei avalda läbirääkimiste käigus saadud pakkumusi puudutavat teavet diskrimineerival viisil, mis võiks anda ühele Pakkujale eelise teiste ees.</w:t>
      </w:r>
    </w:p>
    <w:p w14:paraId="670349B6" w14:textId="77777777" w:rsidR="0034788F" w:rsidRDefault="0034788F" w:rsidP="0034788F">
      <w:pPr>
        <w:jc w:val="both"/>
      </w:pPr>
      <w:r>
        <w:t>8.4. Hankija tagab läbirääkimiste ajal kõigi Pakkujate võrdse kohtlemise.</w:t>
      </w:r>
    </w:p>
    <w:p w14:paraId="042FAE8D" w14:textId="77777777" w:rsidR="0034788F" w:rsidRDefault="0034788F" w:rsidP="0034788F">
      <w:pPr>
        <w:jc w:val="both"/>
      </w:pPr>
      <w: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34480C20" w14:textId="77777777" w:rsidR="0034788F" w:rsidRDefault="0034788F" w:rsidP="0034788F">
      <w:pPr>
        <w:jc w:val="both"/>
      </w:pPr>
      <w:r>
        <w:t>8.6. Pärast läbirääkimiste toimumist esitab Pakkuja vajadusel uue kohandatud pakkumuse, mis</w:t>
      </w:r>
    </w:p>
    <w:p w14:paraId="4B05E43E" w14:textId="77777777" w:rsidR="0034788F" w:rsidRPr="00FE6311" w:rsidRDefault="0034788F" w:rsidP="0034788F">
      <w:pPr>
        <w:jc w:val="both"/>
      </w:pPr>
      <w:r>
        <w:t>esitatakse RHR-i kaudu läbirääkimistel kokku lepitud tähtajaks.</w:t>
      </w:r>
    </w:p>
    <w:p w14:paraId="3C11F657" w14:textId="77777777" w:rsidR="0034788F" w:rsidRPr="006A1194" w:rsidRDefault="0034788F" w:rsidP="0034788F">
      <w:pPr>
        <w:jc w:val="both"/>
        <w:rPr>
          <w:b/>
          <w:bCs/>
          <w:i/>
          <w:iCs/>
        </w:rPr>
      </w:pPr>
      <w:r>
        <w:rPr>
          <w:b/>
          <w:bCs/>
          <w:i/>
          <w:iCs/>
        </w:rPr>
        <w:t>9</w:t>
      </w:r>
      <w:r w:rsidRPr="00FE6311">
        <w:rPr>
          <w:b/>
          <w:bCs/>
          <w:i/>
          <w:iCs/>
        </w:rPr>
        <w:t xml:space="preserve">. PAKKUMUSTE HINDAMINE </w:t>
      </w:r>
      <w:r w:rsidRPr="006A1194">
        <w:rPr>
          <w:b/>
          <w:bCs/>
          <w:i/>
          <w:iCs/>
        </w:rPr>
        <w:t>JA</w:t>
      </w:r>
      <w:r w:rsidRPr="00FE6311">
        <w:rPr>
          <w:b/>
          <w:bCs/>
          <w:i/>
          <w:iCs/>
        </w:rPr>
        <w:t xml:space="preserve"> EDUKAKS TUNNISTAMINE </w:t>
      </w:r>
    </w:p>
    <w:p w14:paraId="18243CF4" w14:textId="77777777" w:rsidR="0034788F" w:rsidRDefault="0034788F" w:rsidP="0034788F">
      <w:pPr>
        <w:jc w:val="both"/>
      </w:pPr>
      <w:r>
        <w:t>9</w:t>
      </w:r>
      <w:r w:rsidRPr="00FE6311">
        <w:t>.1</w:t>
      </w:r>
      <w:r>
        <w:t>.</w:t>
      </w:r>
      <w:r w:rsidRPr="00FE6311">
        <w:t xml:space="preserve">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41430BD8" w14:textId="77777777" w:rsidR="0034788F" w:rsidRPr="00FE6311" w:rsidRDefault="0034788F" w:rsidP="0034788F">
      <w:pPr>
        <w:jc w:val="both"/>
      </w:pPr>
      <w: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442A47F1" w14:textId="77777777" w:rsidR="0034788F" w:rsidRPr="00FE3400" w:rsidRDefault="0034788F" w:rsidP="0034788F">
      <w:pPr>
        <w:jc w:val="both"/>
        <w:rPr>
          <w:b/>
          <w:bCs/>
          <w:i/>
          <w:iCs/>
        </w:rPr>
      </w:pPr>
      <w:r w:rsidRPr="00FE6311">
        <w:rPr>
          <w:b/>
          <w:bCs/>
          <w:i/>
          <w:iCs/>
        </w:rPr>
        <w:t>1</w:t>
      </w:r>
      <w:r>
        <w:rPr>
          <w:b/>
          <w:bCs/>
          <w:i/>
          <w:iCs/>
        </w:rPr>
        <w:t>0</w:t>
      </w:r>
      <w:r w:rsidRPr="00FE6311">
        <w:rPr>
          <w:b/>
          <w:bCs/>
          <w:i/>
          <w:iCs/>
        </w:rPr>
        <w:t xml:space="preserve">. HANKELEPINGU SÕLMIMINE </w:t>
      </w:r>
    </w:p>
    <w:p w14:paraId="2516C6AA" w14:textId="77777777" w:rsidR="0034788F" w:rsidRPr="00BD062E" w:rsidRDefault="0034788F" w:rsidP="0034788F">
      <w:pPr>
        <w:jc w:val="both"/>
      </w:pPr>
      <w:r w:rsidRPr="00BD062E">
        <w:t>1</w:t>
      </w:r>
      <w:r>
        <w:t>0</w:t>
      </w:r>
      <w:r w:rsidRPr="00BD062E">
        <w:t>.1 Hankeleping</w:t>
      </w:r>
      <w:r>
        <w:t xml:space="preserve"> (käsundusleping)</w:t>
      </w:r>
      <w:r w:rsidRPr="00BD062E">
        <w:t xml:space="preserve"> sõlmitakse ühe (1) edukaks tunnistatud Pakkujaga Lisas 3 sätestatud hankelepingu</w:t>
      </w:r>
      <w:r>
        <w:t xml:space="preserve"> </w:t>
      </w:r>
      <w:r w:rsidRPr="00BD062E">
        <w:t>vormis kindlaksmääratud tingimustel.</w:t>
      </w:r>
    </w:p>
    <w:p w14:paraId="75D020A0" w14:textId="77777777" w:rsidR="0034788F" w:rsidRPr="00BD062E" w:rsidRDefault="0034788F" w:rsidP="0034788F">
      <w:pPr>
        <w:jc w:val="both"/>
      </w:pPr>
      <w:r>
        <w:t>10</w:t>
      </w:r>
      <w:r w:rsidRPr="00BD062E">
        <w:t>.2. Kui edukaks tunnistatud Pakkuja ei allkirjasta või ei esita Hankijale allkirjastatud hankelepingut 5</w:t>
      </w:r>
      <w:r>
        <w:t xml:space="preserve"> </w:t>
      </w:r>
      <w:r w:rsidRPr="00BD062E">
        <w:t>tööpäeva jooksul selle Hankija poolt allkirjastamiseks esitamisest, võib Hankija lugeda pakkumuse</w:t>
      </w:r>
      <w:r>
        <w:t xml:space="preserve"> </w:t>
      </w:r>
      <w:r w:rsidRPr="00BD062E">
        <w:t>tagasivõetuks Hankijast mitteolenevatel põhjustel ja kohaldub RHS § 119.</w:t>
      </w:r>
    </w:p>
    <w:p w14:paraId="4C809528" w14:textId="77777777" w:rsidR="0034788F" w:rsidRDefault="0034788F" w:rsidP="0034788F">
      <w:pPr>
        <w:jc w:val="both"/>
      </w:pPr>
      <w:r>
        <w:t>10</w:t>
      </w:r>
      <w:r w:rsidRPr="00BD062E">
        <w:t>.3. Hankeleping allkirjastatakse digitaalselt. Juhul, kui hankelepingu allkirjastamine digitaalselt ei ole</w:t>
      </w:r>
      <w:r>
        <w:t xml:space="preserve"> </w:t>
      </w:r>
      <w:r w:rsidRPr="00BD062E">
        <w:t>võimalik, saadab Hankija edukaks tunnistatud pakkumuse esitanud Pakkujale kaks Hankija poolt</w:t>
      </w:r>
      <w:r>
        <w:t xml:space="preserve"> </w:t>
      </w:r>
      <w:r w:rsidRPr="00BD062E">
        <w:t xml:space="preserve">allkirjastatud lepingu eksemplari. Hankeleping loetakse </w:t>
      </w:r>
      <w:proofErr w:type="spellStart"/>
      <w:r w:rsidRPr="00BD062E">
        <w:t>kättesaaduks</w:t>
      </w:r>
      <w:proofErr w:type="spellEnd"/>
      <w:r w:rsidRPr="00BD062E">
        <w:t xml:space="preserve"> 3 (kolme) kalendripäeva</w:t>
      </w:r>
      <w:r>
        <w:t xml:space="preserve"> </w:t>
      </w:r>
      <w:r w:rsidRPr="00BD062E">
        <w:t>möödumisel selle postitamisest arvates. Edukaks tunnistatud pakkumuse esitanud Pakkuja peab</w:t>
      </w:r>
      <w:r>
        <w:t xml:space="preserve"> </w:t>
      </w:r>
      <w:r w:rsidRPr="00BD062E">
        <w:t>ühe hankelepingu eksemplari allkirjastatult tagastama Hankijale 10 (kümne) kalendripäeva</w:t>
      </w:r>
      <w:r>
        <w:t xml:space="preserve"> </w:t>
      </w:r>
      <w:r w:rsidRPr="00BD062E">
        <w:t>jooksul hankelepingu kättesaamisest arvates. Hankija võib vajaduse korral hankelepingu</w:t>
      </w:r>
      <w:r>
        <w:t xml:space="preserve"> </w:t>
      </w:r>
      <w:r w:rsidRPr="00BD062E">
        <w:t>tagastamise tähtaega pikendada. Kui Pakkuja ei tagasta tema poolt allkirjastatud hankelepingut</w:t>
      </w:r>
      <w:r>
        <w:t xml:space="preserve"> </w:t>
      </w:r>
      <w:r w:rsidRPr="00BD062E">
        <w:t>nimetatud tähtaja jooksul, võib Hankija lugeda pakkumuse tagasivõetuks Hankijast</w:t>
      </w:r>
      <w:r>
        <w:t xml:space="preserve"> </w:t>
      </w:r>
      <w:r w:rsidRPr="00BD062E">
        <w:t>mitteolenevatel põhjustel.</w:t>
      </w:r>
    </w:p>
    <w:p w14:paraId="7BE70342" w14:textId="77777777" w:rsidR="0034788F" w:rsidRDefault="0034788F" w:rsidP="0034788F">
      <w:pPr>
        <w:jc w:val="both"/>
        <w:rPr>
          <w:b/>
          <w:bCs/>
          <w:i/>
          <w:iCs/>
        </w:rPr>
      </w:pPr>
      <w:r w:rsidRPr="003E296E">
        <w:rPr>
          <w:b/>
          <w:bCs/>
          <w:i/>
          <w:iCs/>
        </w:rPr>
        <w:t>1</w:t>
      </w:r>
      <w:r>
        <w:rPr>
          <w:b/>
          <w:bCs/>
          <w:i/>
          <w:iCs/>
        </w:rPr>
        <w:t>1</w:t>
      </w:r>
      <w:r w:rsidRPr="003E296E">
        <w:rPr>
          <w:b/>
          <w:bCs/>
          <w:i/>
          <w:iCs/>
        </w:rPr>
        <w:t>. KÕIKIDE PAKKUMUSTE TAGASILÜKKAMINE</w:t>
      </w:r>
    </w:p>
    <w:p w14:paraId="6874F21C" w14:textId="77777777" w:rsidR="0034788F" w:rsidRPr="003E296E" w:rsidRDefault="0034788F" w:rsidP="0034788F">
      <w:pPr>
        <w:jc w:val="both"/>
      </w:pPr>
      <w:r>
        <w:t xml:space="preserve">Hankijal on õigus lükata tagasi kõik pakkumused juhul kui: </w:t>
      </w:r>
    </w:p>
    <w:p w14:paraId="6979152E" w14:textId="77777777" w:rsidR="0034788F" w:rsidRPr="003E296E" w:rsidRDefault="0034788F" w:rsidP="0034788F">
      <w:pPr>
        <w:jc w:val="both"/>
      </w:pPr>
      <w:r w:rsidRPr="003E296E">
        <w:t>1</w:t>
      </w:r>
      <w:r>
        <w:t>1</w:t>
      </w:r>
      <w:r w:rsidRPr="003E296E">
        <w:t>.1</w:t>
      </w:r>
      <w:r>
        <w:t>.</w:t>
      </w:r>
      <w:r w:rsidRPr="003E296E">
        <w:t xml:space="preserve"> kõigi esitatud pakkumuste maksumused ületavad hankelepingu eeldatava maksumuse; </w:t>
      </w:r>
    </w:p>
    <w:p w14:paraId="652E6CF6" w14:textId="77777777" w:rsidR="0034788F" w:rsidRPr="003E296E" w:rsidRDefault="0034788F" w:rsidP="0034788F">
      <w:pPr>
        <w:jc w:val="both"/>
      </w:pPr>
      <w:r w:rsidRPr="003E296E">
        <w:t>1</w:t>
      </w:r>
      <w:r>
        <w:t>1</w:t>
      </w:r>
      <w:r w:rsidRPr="003E296E">
        <w:t>.2</w:t>
      </w:r>
      <w:r>
        <w:t>.</w:t>
      </w:r>
      <w:r w:rsidRPr="003E296E">
        <w:t xml:space="preserve"> kõikide vastavaks tunnistatud pakkumuste maksumused ületavad hankelepingu eeldatava maksumuse; </w:t>
      </w:r>
    </w:p>
    <w:p w14:paraId="4116FEBF" w14:textId="77777777" w:rsidR="0034788F" w:rsidRPr="003E296E" w:rsidRDefault="0034788F" w:rsidP="0034788F">
      <w:pPr>
        <w:jc w:val="both"/>
      </w:pPr>
      <w:r w:rsidRPr="003E296E">
        <w:t>1</w:t>
      </w:r>
      <w:r>
        <w:t>1</w:t>
      </w:r>
      <w:r w:rsidRPr="003E296E">
        <w:t>.3</w:t>
      </w:r>
      <w:r>
        <w:t>.</w:t>
      </w:r>
      <w:r w:rsidRPr="003E296E">
        <w:t xml:space="preserve"> hankemenetluse käigus muutuvad hanke väljakuulutamise eeldused, mis muudavad hanke realiseerimise võimatuk</w:t>
      </w:r>
      <w:r>
        <w:t>s</w:t>
      </w:r>
      <w:r w:rsidRPr="003E296E">
        <w:t xml:space="preserve"> </w:t>
      </w:r>
    </w:p>
    <w:p w14:paraId="2A37B603" w14:textId="77777777" w:rsidR="0034788F" w:rsidRPr="003E296E" w:rsidRDefault="0034788F" w:rsidP="0034788F">
      <w:pPr>
        <w:jc w:val="both"/>
      </w:pPr>
      <w:r w:rsidRPr="003E296E">
        <w:lastRenderedPageBreak/>
        <w:t>1</w:t>
      </w:r>
      <w:r>
        <w:t>1</w:t>
      </w:r>
      <w:r w:rsidRPr="003E296E">
        <w:t>.4</w:t>
      </w:r>
      <w:r>
        <w:t>.</w:t>
      </w:r>
      <w:r w:rsidRPr="003E296E">
        <w:t xml:space="preserve"> hankijal tekib vajadus hankeobjekti olulisel määral muuta; </w:t>
      </w:r>
    </w:p>
    <w:p w14:paraId="364E55A6" w14:textId="77777777" w:rsidR="0034788F" w:rsidRPr="003E296E" w:rsidRDefault="0034788F" w:rsidP="0034788F">
      <w:pPr>
        <w:jc w:val="both"/>
      </w:pPr>
      <w:r w:rsidRPr="003E296E">
        <w:t>1</w:t>
      </w:r>
      <w:r>
        <w:t>1</w:t>
      </w:r>
      <w:r w:rsidRPr="003E296E">
        <w:t>.5</w:t>
      </w:r>
      <w:r>
        <w:t>.</w:t>
      </w:r>
      <w:r w:rsidRPr="003E296E">
        <w:t xml:space="preserve"> hankelepingu sõlmimine on muutunud võimatuks või ebaotstarbekaks hankijast sõltumatutel põhjustel</w:t>
      </w:r>
      <w:r>
        <w:t xml:space="preserve"> </w:t>
      </w:r>
      <w:r w:rsidRPr="00FE3400">
        <w:t>või tuleneb seadusandluse muutumisest, kõrgemalseisvate asutuste haldusaktidest ja</w:t>
      </w:r>
      <w:r>
        <w:t xml:space="preserve"> </w:t>
      </w:r>
      <w:r w:rsidRPr="00FE3400">
        <w:t>toimingutest või RMK nõukogu poolt investeeringute eelarve muutmisest</w:t>
      </w:r>
    </w:p>
    <w:p w14:paraId="7638A2DC" w14:textId="77777777" w:rsidR="0034788F" w:rsidRPr="00FE3400" w:rsidRDefault="0034788F" w:rsidP="0034788F">
      <w:pPr>
        <w:jc w:val="both"/>
        <w:rPr>
          <w:b/>
          <w:bCs/>
          <w:i/>
          <w:iCs/>
        </w:rPr>
      </w:pPr>
      <w:r w:rsidRPr="00FE6311">
        <w:rPr>
          <w:b/>
          <w:bCs/>
          <w:i/>
          <w:iCs/>
        </w:rPr>
        <w:t>1</w:t>
      </w:r>
      <w:r>
        <w:rPr>
          <w:b/>
          <w:bCs/>
          <w:i/>
          <w:iCs/>
        </w:rPr>
        <w:t>2</w:t>
      </w:r>
      <w:r w:rsidRPr="00FE6311">
        <w:rPr>
          <w:b/>
          <w:bCs/>
          <w:i/>
          <w:iCs/>
        </w:rPr>
        <w:t xml:space="preserve">. HANKEMENETLUSE KEHTETUKS TUNNISTAMINE </w:t>
      </w:r>
    </w:p>
    <w:p w14:paraId="75CCBECA" w14:textId="77777777" w:rsidR="0034788F" w:rsidRPr="00FE6311" w:rsidRDefault="0034788F" w:rsidP="0034788F">
      <w:pPr>
        <w:jc w:val="both"/>
      </w:pPr>
      <w:r w:rsidRPr="00FE6311">
        <w:t>1</w:t>
      </w:r>
      <w:r>
        <w:t>2</w:t>
      </w:r>
      <w:r w:rsidRPr="00FE6311">
        <w:t>.</w:t>
      </w:r>
      <w:r>
        <w:t>1.</w:t>
      </w:r>
      <w:r w:rsidRPr="00FE6311">
        <w:t xml:space="preserve"> Hankijal on õigus põhjendatud vajadusel tunnistada igal hetkel hankemenetluse jooksul enne hankelepingu sõlmimist menetlus kehtetuks. </w:t>
      </w:r>
    </w:p>
    <w:p w14:paraId="4AC048BD" w14:textId="77777777" w:rsidR="0034788F" w:rsidRDefault="0034788F" w:rsidP="0034788F">
      <w:pPr>
        <w:jc w:val="both"/>
      </w:pPr>
      <w:r w:rsidRPr="00FE6311">
        <w:t>1</w:t>
      </w:r>
      <w:r>
        <w:t>2</w:t>
      </w:r>
      <w:r w:rsidRPr="00FE6311">
        <w:t>.2</w:t>
      </w:r>
      <w:r>
        <w:t>.</w:t>
      </w:r>
      <w:r w:rsidRPr="00FE6311">
        <w:t xml:space="preserve"> Põhjendatud vajadus võib seisneda muuhulgas näiteks järgmistes asjaoludes: </w:t>
      </w:r>
    </w:p>
    <w:p w14:paraId="4DB35027" w14:textId="77777777" w:rsidR="0034788F" w:rsidRPr="00FE6311" w:rsidRDefault="0034788F" w:rsidP="0034788F">
      <w:pPr>
        <w:jc w:val="both"/>
      </w:pPr>
      <w:r w:rsidRPr="00FE6311">
        <w:t>1</w:t>
      </w:r>
      <w:r>
        <w:t>2</w:t>
      </w:r>
      <w:r w:rsidRPr="00FE6311">
        <w:t>.2.</w:t>
      </w:r>
      <w:r>
        <w:t>1.</w:t>
      </w:r>
      <w:r w:rsidRPr="00FE6311">
        <w:t xml:space="preserve"> hanke objekti hankimise vajaduse või võimalikkuse äralangemine või hanke objekti olulise muutmise vajaduse tekkimine; </w:t>
      </w:r>
    </w:p>
    <w:p w14:paraId="7316CBAC" w14:textId="77777777" w:rsidR="0034788F" w:rsidRPr="00FE6311" w:rsidRDefault="0034788F" w:rsidP="0034788F">
      <w:pPr>
        <w:jc w:val="both"/>
      </w:pPr>
      <w:r w:rsidRPr="00FE6311">
        <w:t>1</w:t>
      </w:r>
      <w:r>
        <w:t>2</w:t>
      </w:r>
      <w:r w:rsidRPr="00FE6311">
        <w:t>.2.</w:t>
      </w:r>
      <w:r>
        <w:t>2.</w:t>
      </w:r>
      <w:r w:rsidRPr="00FE6311">
        <w:t xml:space="preserve"> esinevad asjaolud, mis muudavad hanke eesmärgi saavutamise võimatuks käesoleva riigihanke menetluse käigus; </w:t>
      </w:r>
    </w:p>
    <w:p w14:paraId="4C9067B7" w14:textId="77777777" w:rsidR="0034788F" w:rsidRPr="00FE6311" w:rsidRDefault="0034788F" w:rsidP="0034788F">
      <w:pPr>
        <w:jc w:val="both"/>
      </w:pPr>
      <w:r w:rsidRPr="00FE6311">
        <w:t>1</w:t>
      </w:r>
      <w:r>
        <w:t>2</w:t>
      </w:r>
      <w:r w:rsidRPr="00FE6311">
        <w:t>.2.</w:t>
      </w:r>
      <w:r>
        <w:t>3.</w:t>
      </w:r>
      <w:r w:rsidRPr="00FE6311">
        <w:t xml:space="preserve"> esineb asjaolu, mille tulemusel oleks hankemenetlusega jätkamine vastuolus se</w:t>
      </w:r>
      <w:r>
        <w:t>a</w:t>
      </w:r>
      <w:r w:rsidRPr="00FE6311">
        <w:t xml:space="preserve">dusega või tooks kaasa seaduserikkumise; </w:t>
      </w:r>
    </w:p>
    <w:p w14:paraId="5AE7B66A" w14:textId="77777777" w:rsidR="0034788F" w:rsidRPr="00FE6311" w:rsidRDefault="0034788F" w:rsidP="0034788F">
      <w:pPr>
        <w:jc w:val="both"/>
      </w:pPr>
      <w:r w:rsidRPr="00FE6311">
        <w:t>1</w:t>
      </w:r>
      <w:r>
        <w:t>2</w:t>
      </w:r>
      <w:r w:rsidRPr="00FE6311">
        <w:t>.2.</w:t>
      </w:r>
      <w:r>
        <w:t>4.</w:t>
      </w:r>
      <w:r w:rsidRPr="00FE6311">
        <w:t xml:space="preserve"> käesoleva hankemenetlusega ei ole saavutatud piisavalt efektiivset konkurentsi ärakasutamist, st arvestades riigihanke eset ei ole esitatud konkurentsi tagamiseks piisavalt pakkumusi; </w:t>
      </w:r>
    </w:p>
    <w:p w14:paraId="064DDFAC" w14:textId="77777777" w:rsidR="0034788F" w:rsidRDefault="0034788F" w:rsidP="0034788F"/>
    <w:p w14:paraId="748A70D2" w14:textId="77777777" w:rsidR="0034788F" w:rsidRPr="00D16568" w:rsidRDefault="0034788F" w:rsidP="0034788F">
      <w:r>
        <w:t>LISAD</w:t>
      </w:r>
    </w:p>
    <w:p w14:paraId="7E170FFD" w14:textId="77777777" w:rsidR="0034788F" w:rsidRPr="00D16568" w:rsidRDefault="0034788F" w:rsidP="0034788F">
      <w:pPr>
        <w:suppressAutoHyphens w:val="0"/>
        <w:jc w:val="both"/>
      </w:pPr>
      <w:r w:rsidRPr="00D16568">
        <w:t>Lisa 1 – Tehniline kirjeldus</w:t>
      </w:r>
    </w:p>
    <w:p w14:paraId="55CD45BC" w14:textId="77777777" w:rsidR="0034788F" w:rsidRPr="00D16568" w:rsidRDefault="0034788F" w:rsidP="0034788F">
      <w:pPr>
        <w:pStyle w:val="Loendilik"/>
        <w:suppressAutoHyphens w:val="0"/>
        <w:ind w:left="0"/>
        <w:contextualSpacing w:val="0"/>
        <w:jc w:val="both"/>
      </w:pPr>
      <w:r w:rsidRPr="00D16568">
        <w:t xml:space="preserve">Lisa 2 – Hankelepingu </w:t>
      </w:r>
      <w:r>
        <w:t>Projekt</w:t>
      </w:r>
      <w:r w:rsidRPr="00D16568">
        <w:t xml:space="preserve"> </w:t>
      </w:r>
    </w:p>
    <w:p w14:paraId="0112BCA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88F"/>
    <w:rsid w:val="0034788F"/>
    <w:rsid w:val="00382D17"/>
    <w:rsid w:val="006B20B1"/>
    <w:rsid w:val="00883A23"/>
    <w:rsid w:val="008A7CE6"/>
    <w:rsid w:val="009C6CEF"/>
    <w:rsid w:val="009E7720"/>
    <w:rsid w:val="00A31D38"/>
    <w:rsid w:val="00B21A8E"/>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63360"/>
  <w15:chartTrackingRefBased/>
  <w15:docId w15:val="{322DE6B0-6FDD-4C3A-A0E9-91BE259C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788F"/>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34788F"/>
    <w:pPr>
      <w:ind w:left="720"/>
      <w:contextualSpacing/>
    </w:pPr>
  </w:style>
  <w:style w:type="character" w:customStyle="1" w:styleId="LoendilikMrk">
    <w:name w:val="Loendi lõik Märk"/>
    <w:aliases w:val="Mummuga loetelu Märk,Loendi l›ik Märk"/>
    <w:link w:val="Loendilik"/>
    <w:uiPriority w:val="34"/>
    <w:locked/>
    <w:rsid w:val="0034788F"/>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2196</Words>
  <Characters>12743</Characters>
  <Application>Microsoft Office Word</Application>
  <DocSecurity>0</DocSecurity>
  <Lines>106</Lines>
  <Paragraphs>29</Paragraphs>
  <ScaleCrop>false</ScaleCrop>
  <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9</cp:revision>
  <dcterms:created xsi:type="dcterms:W3CDTF">2024-04-26T10:20:00Z</dcterms:created>
  <dcterms:modified xsi:type="dcterms:W3CDTF">2024-04-29T10:15:00Z</dcterms:modified>
</cp:coreProperties>
</file>